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51" w:rsidRDefault="00EE2D51" w:rsidP="006A13E6">
      <w:r>
        <w:rPr>
          <w:noProof/>
          <w:lang w:eastAsia="et-E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Flyer_Brauchwasser_Pumpen_DE_EN_Page_1.jpg" style="position:absolute;margin-left:-36pt;margin-top:-36pt;width:597.65pt;height:845.85pt;z-index:-251655168;visibility:visible">
            <v:imagedata r:id="rId5" o:title=""/>
          </v:shape>
        </w:pict>
      </w:r>
    </w:p>
    <w:p w:rsidR="00EE2D51" w:rsidRDefault="00EE2D51" w:rsidP="006A13E6"/>
    <w:p w:rsidR="00EE2D51" w:rsidRDefault="00EE2D51" w:rsidP="006A13E6"/>
    <w:p w:rsidR="00EE2D51" w:rsidRDefault="00EE2D51" w:rsidP="006A13E6"/>
    <w:p w:rsidR="00EE2D51" w:rsidRDefault="00EE2D51" w:rsidP="00DF4E87">
      <w:pPr>
        <w:tabs>
          <w:tab w:val="left" w:pos="4170"/>
        </w:tabs>
      </w:pPr>
      <w:r>
        <w:tab/>
      </w:r>
    </w:p>
    <w:p w:rsidR="00EE2D51" w:rsidRDefault="00EE2D51" w:rsidP="00DF4E87">
      <w:pPr>
        <w:tabs>
          <w:tab w:val="left" w:pos="7951"/>
        </w:tabs>
      </w:pPr>
      <w:r>
        <w:tab/>
      </w:r>
    </w:p>
    <w:p w:rsidR="00EE2D51" w:rsidRDefault="00EE2D51" w:rsidP="006A13E6"/>
    <w:p w:rsidR="00EE2D51" w:rsidRDefault="00EE2D51" w:rsidP="006A13E6"/>
    <w:p w:rsidR="00EE2D51" w:rsidRDefault="00EE2D51" w:rsidP="006A13E6"/>
    <w:p w:rsidR="00EE2D51" w:rsidRPr="00AC602E" w:rsidRDefault="00EE2D51" w:rsidP="006A13E6">
      <w:pPr>
        <w:rPr>
          <w:b/>
          <w:sz w:val="36"/>
          <w:szCs w:val="36"/>
        </w:rPr>
      </w:pPr>
      <w:r>
        <w:rPr>
          <w:noProof/>
          <w:lang w:eastAsia="et-E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96.5pt;margin-top:3.2pt;width:167.6pt;height:41.65pt;rotation:-1589636fd;z-index:251654144" stroked="f">
            <v:shadow color="#868686"/>
            <v:textpath style="font-family:&quot;Arial Black&quot;;font-size:9pt;v-text-kern:t" trim="t" fitpath="t" string="Elektrikulud vähenevad 98%, &#10;arvestamata soojusenergia &#10;kokkuhoidu."/>
          </v:shape>
        </w:pict>
      </w:r>
      <w:r w:rsidRPr="00DF4E87">
        <w:rPr>
          <w:b/>
          <w:noProof/>
          <w:sz w:val="36"/>
          <w:szCs w:val="36"/>
        </w:rPr>
        <w:t>Intelligents ja efektiivsus ühes pumbas</w:t>
      </w:r>
    </w:p>
    <w:p w:rsidR="00EE2D51" w:rsidRDefault="00EE2D51" w:rsidP="006A13E6"/>
    <w:p w:rsidR="00EE2D51" w:rsidRDefault="00EE2D51" w:rsidP="006A13E6">
      <w:pPr>
        <w:rPr>
          <w:b/>
        </w:rPr>
      </w:pPr>
      <w:r w:rsidRPr="00DF4E87">
        <w:rPr>
          <w:b/>
        </w:rPr>
        <w:t xml:space="preserve">Kõrge efektiivsuse ja väikese energiakuluga </w:t>
      </w:r>
    </w:p>
    <w:p w:rsidR="00EE2D51" w:rsidRDefault="00EE2D51" w:rsidP="006A13E6">
      <w:r>
        <w:rPr>
          <w:b/>
        </w:rPr>
        <w:t>tarbe</w:t>
      </w:r>
      <w:r w:rsidRPr="00DF4E87">
        <w:rPr>
          <w:b/>
        </w:rPr>
        <w:t>vee pumbad</w:t>
      </w:r>
    </w:p>
    <w:p w:rsidR="00EE2D51" w:rsidRDefault="00EE2D51" w:rsidP="006A13E6"/>
    <w:p w:rsidR="00EE2D51" w:rsidRDefault="00EE2D51" w:rsidP="00DF4E87">
      <w:pPr>
        <w:ind w:right="6355"/>
      </w:pPr>
      <w:r>
        <w:t>Biral võimaldab alati sooja dušši: Münsingeris paiknev ettevõte leiutas efektiivse energiasäästliku pumba. Pump ei säästa mitte ainult keskkonda, vaid ta säästab ka energiat ning sobib kasutamiseks nii ühepereelamutes kui ka  korterelamutes.</w:t>
      </w:r>
    </w:p>
    <w:p w:rsidR="00EE2D51" w:rsidRDefault="00EE2D51" w:rsidP="00DF4E87">
      <w:r>
        <w:rPr>
          <w:noProof/>
          <w:lang w:eastAsia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.15pt;margin-top:12.1pt;width:78.15pt;height:26.3pt;z-index:251655168" filled="f" stroked="f">
            <v:textbox>
              <w:txbxContent>
                <w:p w:rsidR="00EE2D51" w:rsidRPr="00DF4E87" w:rsidRDefault="00EE2D51" w:rsidP="00DF4E87">
                  <w:pPr>
                    <w:rPr>
                      <w:color w:val="auto"/>
                      <w:sz w:val="10"/>
                      <w:szCs w:val="10"/>
                    </w:rPr>
                  </w:pPr>
                  <w:r>
                    <w:rPr>
                      <w:color w:val="auto"/>
                      <w:sz w:val="10"/>
                      <w:szCs w:val="10"/>
                    </w:rPr>
                    <w:t>Kõrge efektiivsusega püsimagnet</w:t>
                  </w:r>
                  <w:r w:rsidRPr="00DF4E87">
                    <w:rPr>
                      <w:color w:val="auto"/>
                      <w:sz w:val="10"/>
                      <w:szCs w:val="10"/>
                    </w:rPr>
                    <w:t>tehnoloogia</w:t>
                  </w:r>
                </w:p>
              </w:txbxContent>
            </v:textbox>
          </v:shape>
        </w:pict>
      </w:r>
    </w:p>
    <w:p w:rsidR="00EE2D51" w:rsidRDefault="00EE2D51" w:rsidP="006A13E6">
      <w:pPr>
        <w:ind w:left="1843"/>
      </w:pPr>
    </w:p>
    <w:p w:rsidR="00EE2D51" w:rsidRDefault="00EE2D51" w:rsidP="006A13E6">
      <w:pPr>
        <w:ind w:left="1843"/>
      </w:pPr>
    </w:p>
    <w:p w:rsidR="00EE2D51" w:rsidRDefault="00EE2D51" w:rsidP="006A13E6">
      <w:pPr>
        <w:ind w:left="1843"/>
      </w:pPr>
    </w:p>
    <w:p w:rsidR="00EE2D51" w:rsidRDefault="00EE2D51" w:rsidP="006A13E6">
      <w:pPr>
        <w:ind w:left="1843"/>
      </w:pPr>
      <w:r>
        <w:rPr>
          <w:noProof/>
          <w:lang w:eastAsia="et-EE"/>
        </w:rPr>
        <w:pict>
          <v:shape id="_x0000_s1029" type="#_x0000_t202" style="position:absolute;left:0;text-align:left;margin-left:495.4pt;margin-top:12.55pt;width:34.3pt;height:91.75pt;z-index:251653120" filled="f" stroked="f">
            <v:textbox style="layout-flow:vertical;mso-layout-flow-alt:bottom-to-top">
              <w:txbxContent>
                <w:p w:rsidR="00EE2D51" w:rsidRPr="005E3D19" w:rsidRDefault="00EE2D51" w:rsidP="005E3D19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Tarbevesi</w:t>
                  </w:r>
                </w:p>
              </w:txbxContent>
            </v:textbox>
          </v:shape>
        </w:pict>
      </w:r>
    </w:p>
    <w:p w:rsidR="00EE2D51" w:rsidRDefault="00EE2D51" w:rsidP="006A13E6">
      <w:pPr>
        <w:ind w:left="1843"/>
      </w:pPr>
    </w:p>
    <w:p w:rsidR="00EE2D51" w:rsidRDefault="00EE2D51" w:rsidP="006A13E6">
      <w:pPr>
        <w:ind w:left="1843"/>
      </w:pPr>
    </w:p>
    <w:p w:rsidR="00EE2D51" w:rsidRDefault="00EE2D51" w:rsidP="006A13E6">
      <w:pPr>
        <w:ind w:left="1843"/>
      </w:pPr>
    </w:p>
    <w:p w:rsidR="00EE2D51" w:rsidRDefault="00EE2D51" w:rsidP="006A13E6">
      <w:r>
        <w:rPr>
          <w:noProof/>
          <w:lang w:eastAsia="et-EE"/>
        </w:rPr>
        <w:pict>
          <v:shape id="_x0000_s1030" type="#_x0000_t202" style="position:absolute;margin-left:-2.2pt;margin-top:9.35pt;width:89.05pt;height:26.3pt;z-index:251656192" filled="f" stroked="f">
            <v:textbox>
              <w:txbxContent>
                <w:p w:rsidR="00EE2D51" w:rsidRPr="00DF4E87" w:rsidRDefault="00EE2D51" w:rsidP="00DF4E87">
                  <w:pPr>
                    <w:rPr>
                      <w:sz w:val="10"/>
                      <w:szCs w:val="10"/>
                    </w:rPr>
                  </w:pPr>
                  <w:r w:rsidRPr="00DF4E87">
                    <w:rPr>
                      <w:color w:val="auto"/>
                      <w:sz w:val="10"/>
                      <w:szCs w:val="10"/>
                    </w:rPr>
                    <w:t>nagu A energiaklassiga küttesüsteemi pumpadel</w:t>
                  </w:r>
                </w:p>
              </w:txbxContent>
            </v:textbox>
          </v:shape>
        </w:pict>
      </w:r>
    </w:p>
    <w:p w:rsidR="00EE2D51" w:rsidRDefault="00EE2D51" w:rsidP="006A13E6"/>
    <w:p w:rsidR="00EE2D51" w:rsidRDefault="00EE2D51" w:rsidP="006A13E6"/>
    <w:p w:rsidR="00EE2D51" w:rsidRDefault="00EE2D51" w:rsidP="006A13E6">
      <w:pPr>
        <w:ind w:right="6355"/>
        <w:rPr>
          <w:b/>
        </w:rPr>
      </w:pPr>
      <w:r w:rsidRPr="00DF4E87">
        <w:rPr>
          <w:b/>
        </w:rPr>
        <w:t>Head põhjused:</w:t>
      </w:r>
    </w:p>
    <w:p w:rsidR="00EE2D51" w:rsidRPr="006A13E6" w:rsidRDefault="00EE2D51" w:rsidP="006A13E6">
      <w:pPr>
        <w:ind w:right="6355"/>
        <w:rPr>
          <w:b/>
        </w:rPr>
      </w:pPr>
      <w:r w:rsidRPr="006A13E6">
        <w:rPr>
          <w:b/>
        </w:rPr>
        <w:t xml:space="preserve"> </w:t>
      </w:r>
    </w:p>
    <w:p w:rsidR="00EE2D51" w:rsidRPr="00DF4E87" w:rsidRDefault="00EE2D51" w:rsidP="00DF4E87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DF4E87">
        <w:rPr>
          <w:b/>
        </w:rPr>
        <w:t>Säästke energia</w:t>
      </w:r>
      <w:r>
        <w:rPr>
          <w:b/>
        </w:rPr>
        <w:t>t ja raha efektiivse püsimagnet</w:t>
      </w:r>
      <w:r w:rsidRPr="00DF4E87">
        <w:rPr>
          <w:b/>
        </w:rPr>
        <w:t>tehnoloogiaga</w:t>
      </w:r>
    </w:p>
    <w:p w:rsidR="00EE2D51" w:rsidRPr="00DF4E87" w:rsidRDefault="00EE2D51" w:rsidP="00DF4E87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DF4E87">
        <w:rPr>
          <w:b/>
        </w:rPr>
        <w:t>Õppimisvõimeline, tuvastab teie tarbimisharjumused (AXW smart)</w:t>
      </w:r>
    </w:p>
    <w:p w:rsidR="00EE2D51" w:rsidRPr="00DF4E87" w:rsidRDefault="00EE2D51" w:rsidP="00DF4E87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DF4E87">
        <w:rPr>
          <w:b/>
        </w:rPr>
        <w:t>Elektrooniline deblokeerimis</w:t>
      </w:r>
      <w:r>
        <w:rPr>
          <w:b/>
        </w:rPr>
        <w:t xml:space="preserve">e </w:t>
      </w:r>
      <w:r w:rsidRPr="00DF4E87">
        <w:rPr>
          <w:b/>
        </w:rPr>
        <w:t>programm, mis kindlustab pumba töö</w:t>
      </w:r>
    </w:p>
    <w:p w:rsidR="00EE2D51" w:rsidRPr="00DF4E87" w:rsidRDefault="00EE2D51" w:rsidP="00DF4E87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DF4E87">
        <w:rPr>
          <w:b/>
        </w:rPr>
        <w:t xml:space="preserve">Vajalik </w:t>
      </w:r>
      <w:smartTag w:uri="urn:schemas-microsoft-com:office:smarttags" w:element="PersonName">
        <w:r w:rsidRPr="00DF4E87">
          <w:rPr>
            <w:b/>
          </w:rPr>
          <w:t>info</w:t>
        </w:r>
      </w:smartTag>
      <w:r w:rsidRPr="00DF4E87">
        <w:rPr>
          <w:b/>
        </w:rPr>
        <w:t>rmatsioon LED ekraanil</w:t>
      </w:r>
    </w:p>
    <w:p w:rsidR="00EE2D51" w:rsidRPr="00DF4E87" w:rsidRDefault="00EE2D51" w:rsidP="00DF4E87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>
        <w:rPr>
          <w:b/>
        </w:rPr>
        <w:t>Parameetrite</w:t>
      </w:r>
      <w:r w:rsidRPr="00DF4E87">
        <w:rPr>
          <w:b/>
        </w:rPr>
        <w:t xml:space="preserve"> lihtne seadistamine</w:t>
      </w:r>
    </w:p>
    <w:p w:rsidR="00EE2D51" w:rsidRPr="00DF4E87" w:rsidRDefault="00EE2D51" w:rsidP="00DF4E87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DF4E87">
        <w:rPr>
          <w:b/>
        </w:rPr>
        <w:t xml:space="preserve">Kõik seadistused on võimalik </w:t>
      </w:r>
      <w:r>
        <w:rPr>
          <w:b/>
        </w:rPr>
        <w:t>teha</w:t>
      </w:r>
      <w:r w:rsidRPr="00DF4E87">
        <w:rPr>
          <w:b/>
        </w:rPr>
        <w:t xml:space="preserve"> ilma kaugjuhtimispuldita</w:t>
      </w:r>
    </w:p>
    <w:p w:rsidR="00EE2D51" w:rsidRPr="00DF4E87" w:rsidRDefault="00EE2D51" w:rsidP="00DF4E87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>
        <w:rPr>
          <w:b/>
        </w:rPr>
        <w:t>Pronksist pumba k</w:t>
      </w:r>
      <w:r w:rsidRPr="00DF4E87">
        <w:rPr>
          <w:b/>
        </w:rPr>
        <w:t>orpus</w:t>
      </w:r>
    </w:p>
    <w:p w:rsidR="00EE2D51" w:rsidRPr="006A13E6" w:rsidRDefault="00EE2D51" w:rsidP="00DF4E87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>
        <w:rPr>
          <w:b/>
        </w:rPr>
        <w:t>Valmistatud Šveitsis</w:t>
      </w:r>
    </w:p>
    <w:p w:rsidR="00EE2D51" w:rsidRDefault="00EE2D51" w:rsidP="006A13E6"/>
    <w:p w:rsidR="00EE2D51" w:rsidRDefault="00EE2D51" w:rsidP="006A13E6"/>
    <w:p w:rsidR="00EE2D51" w:rsidRDefault="00EE2D51" w:rsidP="006A13E6"/>
    <w:p w:rsidR="00EE2D51" w:rsidRDefault="00EE2D51" w:rsidP="006A13E6"/>
    <w:p w:rsidR="00EE2D51" w:rsidRDefault="00EE2D51" w:rsidP="006A13E6"/>
    <w:p w:rsidR="00EE2D51" w:rsidRDefault="00EE2D51" w:rsidP="006A13E6"/>
    <w:p w:rsidR="00EE2D51" w:rsidRDefault="00EE2D51" w:rsidP="006A13E6"/>
    <w:p w:rsidR="00EE2D51" w:rsidRDefault="00EE2D51" w:rsidP="006A13E6"/>
    <w:p w:rsidR="00EE2D51" w:rsidRPr="006A13E6" w:rsidRDefault="00EE2D51" w:rsidP="006A13E6">
      <w:pPr>
        <w:ind w:left="7655"/>
        <w:rPr>
          <w:b/>
        </w:rPr>
      </w:pPr>
      <w:r w:rsidRPr="006A13E6">
        <w:rPr>
          <w:b/>
        </w:rPr>
        <w:t>Biral AG</w:t>
      </w:r>
    </w:p>
    <w:p w:rsidR="00EE2D51" w:rsidRDefault="00EE2D51" w:rsidP="006A13E6">
      <w:pPr>
        <w:ind w:left="7655"/>
      </w:pPr>
      <w:r>
        <w:t>Südstrasse 10</w:t>
      </w:r>
    </w:p>
    <w:p w:rsidR="00EE2D51" w:rsidRDefault="00EE2D51" w:rsidP="006A13E6">
      <w:pPr>
        <w:ind w:left="7655"/>
      </w:pPr>
      <w:r>
        <w:t>CH-3110 Münsingen</w:t>
      </w:r>
    </w:p>
    <w:p w:rsidR="00EE2D51" w:rsidRDefault="00EE2D51" w:rsidP="006A13E6">
      <w:pPr>
        <w:ind w:left="7655"/>
      </w:pPr>
      <w:r>
        <w:t>T +41 31 720 90 00</w:t>
      </w:r>
    </w:p>
    <w:p w:rsidR="00EE2D51" w:rsidRDefault="00EE2D51" w:rsidP="006A13E6">
      <w:pPr>
        <w:ind w:left="7655"/>
      </w:pPr>
      <w:r>
        <w:t>F +41 31 720 94 42</w:t>
      </w:r>
    </w:p>
    <w:p w:rsidR="00EE2D51" w:rsidRDefault="00EE2D51" w:rsidP="00DF4E87">
      <w:r>
        <w:rPr>
          <w:noProof/>
          <w:lang w:eastAsia="et-EE"/>
        </w:rPr>
        <w:pict>
          <v:shape id="_x0000_s1031" type="#_x0000_t75" alt="Flyer_Brauchwasser_Pumpen_DE_EN_Page_1.jpg" style="position:absolute;margin-left:-37.65pt;margin-top:-36pt;width:597.65pt;height:845.85pt;z-index:-251654144;visibility:visible">
            <v:imagedata r:id="rId5" o:title=""/>
          </v:shape>
        </w:pict>
      </w:r>
    </w:p>
    <w:p w:rsidR="00EE2D51" w:rsidRDefault="00EE2D51" w:rsidP="00DF4E87"/>
    <w:p w:rsidR="00EE2D51" w:rsidRDefault="00EE2D51" w:rsidP="00DF4E87"/>
    <w:p w:rsidR="00EE2D51" w:rsidRDefault="00EE2D51" w:rsidP="00DF4E87"/>
    <w:p w:rsidR="00EE2D51" w:rsidRDefault="00EE2D51" w:rsidP="00DF4E87">
      <w:pPr>
        <w:tabs>
          <w:tab w:val="left" w:pos="4170"/>
        </w:tabs>
      </w:pPr>
      <w:r>
        <w:tab/>
      </w:r>
    </w:p>
    <w:p w:rsidR="00EE2D51" w:rsidRDefault="00EE2D51" w:rsidP="00DF4E87">
      <w:pPr>
        <w:tabs>
          <w:tab w:val="left" w:pos="7951"/>
        </w:tabs>
      </w:pPr>
      <w:r>
        <w:tab/>
      </w:r>
    </w:p>
    <w:p w:rsidR="00EE2D51" w:rsidRDefault="00EE2D51" w:rsidP="00DF4E87"/>
    <w:p w:rsidR="00EE2D51" w:rsidRDefault="00EE2D51" w:rsidP="00DF4E87"/>
    <w:p w:rsidR="00EE2D51" w:rsidRDefault="00EE2D51" w:rsidP="00DF4E87">
      <w:pPr>
        <w:rPr>
          <w:b/>
          <w:noProof/>
          <w:sz w:val="36"/>
          <w:szCs w:val="36"/>
        </w:rPr>
      </w:pPr>
      <w:r>
        <w:rPr>
          <w:noProof/>
          <w:lang w:eastAsia="et-EE"/>
        </w:rPr>
        <w:pict>
          <v:shape id="_x0000_s1032" type="#_x0000_t136" style="position:absolute;margin-left:402pt;margin-top:9.4pt;width:146.1pt;height:54.85pt;rotation:-1589636fd;z-index:251658240" stroked="f">
            <v:shadow color="#868686"/>
            <v:textpath style="font-family:&quot;Arial Black&quot;;font-size:9pt;v-text-kern:t" trim="t" fitpath="t" string="Electricity cost savings of &#10;up to 98%&#10;not including heating &#10;energy savings"/>
          </v:shape>
        </w:pict>
      </w:r>
      <w:r w:rsidRPr="00802E7F">
        <w:rPr>
          <w:b/>
          <w:noProof/>
          <w:sz w:val="36"/>
          <w:szCs w:val="36"/>
        </w:rPr>
        <w:t xml:space="preserve">Intelligence and a high efficiency </w:t>
      </w:r>
    </w:p>
    <w:p w:rsidR="00EE2D51" w:rsidRPr="00AC602E" w:rsidRDefault="00EE2D51" w:rsidP="00DF4E87">
      <w:pPr>
        <w:rPr>
          <w:b/>
          <w:sz w:val="36"/>
          <w:szCs w:val="36"/>
        </w:rPr>
      </w:pPr>
      <w:r w:rsidRPr="00802E7F">
        <w:rPr>
          <w:b/>
          <w:noProof/>
          <w:sz w:val="36"/>
          <w:szCs w:val="36"/>
        </w:rPr>
        <w:t>combined in one pump</w:t>
      </w:r>
    </w:p>
    <w:p w:rsidR="00EE2D51" w:rsidRDefault="00EE2D51" w:rsidP="00DF4E87"/>
    <w:p w:rsidR="00EE2D51" w:rsidRDefault="00EE2D51" w:rsidP="00DF4E87">
      <w:r w:rsidRPr="00802E7F">
        <w:rPr>
          <w:b/>
        </w:rPr>
        <w:t>Highly efficient mini energy service water pumps</w:t>
      </w:r>
    </w:p>
    <w:p w:rsidR="00EE2D51" w:rsidRDefault="00EE2D51" w:rsidP="00DF4E87"/>
    <w:p w:rsidR="00EE2D51" w:rsidRDefault="00EE2D51" w:rsidP="00247E88">
      <w:pPr>
        <w:ind w:right="6355"/>
      </w:pPr>
      <w:r>
        <w:t>Warm showers at any time with Biral: The company, based in Münsingen, has developed a highly efficient energy-saving pump. Not only is the pump en- vironmentally friendly but it also</w:t>
      </w:r>
    </w:p>
    <w:p w:rsidR="00EE2D51" w:rsidRDefault="00EE2D51" w:rsidP="00247E88">
      <w:pPr>
        <w:ind w:right="6355"/>
      </w:pPr>
      <w:r>
        <w:t>offering the highest level of living comfort for any dwelling, from a detached house to a block of flats.</w:t>
      </w:r>
    </w:p>
    <w:p w:rsidR="00EE2D51" w:rsidRDefault="00EE2D51" w:rsidP="00DF4E87">
      <w:r>
        <w:rPr>
          <w:noProof/>
          <w:lang w:eastAsia="et-EE"/>
        </w:rPr>
        <w:pict>
          <v:shape id="_x0000_s1033" type="#_x0000_t202" style="position:absolute;margin-left:-3.15pt;margin-top:3.95pt;width:78.15pt;height:26.3pt;z-index:251659264" filled="f" stroked="f">
            <v:textbox>
              <w:txbxContent>
                <w:p w:rsidR="00EE2D51" w:rsidRPr="00247E88" w:rsidRDefault="00EE2D51" w:rsidP="00247E88">
                  <w:r w:rsidRPr="00247E88">
                    <w:rPr>
                      <w:color w:val="auto"/>
                      <w:sz w:val="10"/>
                      <w:szCs w:val="10"/>
                    </w:rPr>
                    <w:t>High efficiency permanent magnet technology</w:t>
                  </w:r>
                </w:p>
              </w:txbxContent>
            </v:textbox>
          </v:shape>
        </w:pict>
      </w:r>
    </w:p>
    <w:p w:rsidR="00EE2D51" w:rsidRDefault="00EE2D51" w:rsidP="00DF4E87">
      <w:pPr>
        <w:ind w:left="1843"/>
      </w:pPr>
    </w:p>
    <w:p w:rsidR="00EE2D51" w:rsidRDefault="00EE2D51" w:rsidP="00DF4E87">
      <w:pPr>
        <w:ind w:left="1843"/>
      </w:pPr>
    </w:p>
    <w:p w:rsidR="00EE2D51" w:rsidRDefault="00EE2D51" w:rsidP="00DF4E87">
      <w:pPr>
        <w:ind w:left="1843"/>
      </w:pPr>
    </w:p>
    <w:p w:rsidR="00EE2D51" w:rsidRDefault="00EE2D51" w:rsidP="00DF4E87">
      <w:pPr>
        <w:ind w:left="1843"/>
      </w:pPr>
      <w:r>
        <w:rPr>
          <w:noProof/>
          <w:lang w:eastAsia="et-EE"/>
        </w:rPr>
        <w:pict>
          <v:shape id="_x0000_s1034" type="#_x0000_t202" style="position:absolute;left:0;text-align:left;margin-left:495.95pt;margin-top:2.65pt;width:34.3pt;height:91.75pt;z-index:251657216" filled="f" stroked="f">
            <v:textbox style="layout-flow:vertical;mso-layout-flow-alt:bottom-to-top">
              <w:txbxContent>
                <w:p w:rsidR="00EE2D51" w:rsidRPr="00247E88" w:rsidRDefault="00EE2D51" w:rsidP="00247E88">
                  <w:r w:rsidRPr="00247E88">
                    <w:rPr>
                      <w:sz w:val="24"/>
                      <w:szCs w:val="24"/>
                    </w:rPr>
                    <w:t>Service water</w:t>
                  </w:r>
                </w:p>
              </w:txbxContent>
            </v:textbox>
          </v:shape>
        </w:pict>
      </w:r>
    </w:p>
    <w:p w:rsidR="00EE2D51" w:rsidRDefault="00EE2D51" w:rsidP="00DF4E87">
      <w:pPr>
        <w:ind w:left="1843"/>
      </w:pPr>
    </w:p>
    <w:p w:rsidR="00EE2D51" w:rsidRDefault="00EE2D51" w:rsidP="00DF4E87">
      <w:pPr>
        <w:ind w:left="1843"/>
      </w:pPr>
    </w:p>
    <w:p w:rsidR="00EE2D51" w:rsidRDefault="00EE2D51" w:rsidP="00DF4E87">
      <w:pPr>
        <w:ind w:left="1843"/>
      </w:pPr>
    </w:p>
    <w:p w:rsidR="00EE2D51" w:rsidRDefault="00EE2D51" w:rsidP="00DF4E87">
      <w:r>
        <w:rPr>
          <w:noProof/>
          <w:lang w:eastAsia="et-EE"/>
        </w:rPr>
        <w:pict>
          <v:shape id="_x0000_s1035" type="#_x0000_t202" style="position:absolute;margin-left:-3.2pt;margin-top:1.1pt;width:78.2pt;height:26.3pt;z-index:251660288" filled="f" stroked="f">
            <v:textbox>
              <w:txbxContent>
                <w:p w:rsidR="00EE2D51" w:rsidRPr="00247E88" w:rsidRDefault="00EE2D51" w:rsidP="00247E88">
                  <w:r w:rsidRPr="00247E88">
                    <w:rPr>
                      <w:color w:val="auto"/>
                      <w:sz w:val="10"/>
                      <w:szCs w:val="10"/>
                    </w:rPr>
                    <w:t>as heating pumps of energy class A</w:t>
                  </w:r>
                </w:p>
              </w:txbxContent>
            </v:textbox>
          </v:shape>
        </w:pict>
      </w:r>
    </w:p>
    <w:p w:rsidR="00EE2D51" w:rsidRDefault="00EE2D51" w:rsidP="00DF4E87"/>
    <w:p w:rsidR="00EE2D51" w:rsidRDefault="00EE2D51" w:rsidP="00DF4E87"/>
    <w:p w:rsidR="00EE2D51" w:rsidRDefault="00EE2D51" w:rsidP="00DF4E87">
      <w:pPr>
        <w:ind w:right="6355"/>
        <w:rPr>
          <w:b/>
        </w:rPr>
      </w:pPr>
      <w:r w:rsidRPr="00247E88">
        <w:rPr>
          <w:b/>
        </w:rPr>
        <w:t>Good reasons:</w:t>
      </w:r>
    </w:p>
    <w:p w:rsidR="00EE2D51" w:rsidRPr="006A13E6" w:rsidRDefault="00EE2D51" w:rsidP="00DF4E87">
      <w:pPr>
        <w:ind w:right="6355"/>
        <w:rPr>
          <w:b/>
        </w:rPr>
      </w:pPr>
      <w:r w:rsidRPr="006A13E6">
        <w:rPr>
          <w:b/>
        </w:rPr>
        <w:t xml:space="preserve"> </w:t>
      </w:r>
    </w:p>
    <w:p w:rsidR="00EE2D51" w:rsidRPr="00247E88" w:rsidRDefault="00EE2D51" w:rsidP="00247E88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247E88">
        <w:rPr>
          <w:b/>
        </w:rPr>
        <w:t>Save energy and money with highly efficient permanent mag- net technology</w:t>
      </w:r>
    </w:p>
    <w:p w:rsidR="00EE2D51" w:rsidRPr="00247E88" w:rsidRDefault="00EE2D51" w:rsidP="00247E88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247E88">
        <w:rPr>
          <w:b/>
        </w:rPr>
        <w:t>Smart technology recognises your consumption habits (AXW smart)</w:t>
      </w:r>
    </w:p>
    <w:p w:rsidR="00EE2D51" w:rsidRPr="00247E88" w:rsidRDefault="00EE2D51" w:rsidP="00247E88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247E88">
        <w:rPr>
          <w:b/>
        </w:rPr>
        <w:t>No sticking thanks to the elect- ronic de-blocking program</w:t>
      </w:r>
    </w:p>
    <w:p w:rsidR="00EE2D51" w:rsidRPr="00247E88" w:rsidRDefault="00EE2D51" w:rsidP="00247E88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247E88">
        <w:rPr>
          <w:b/>
        </w:rPr>
        <w:t>Information via LED display</w:t>
      </w:r>
    </w:p>
    <w:p w:rsidR="00EE2D51" w:rsidRPr="00247E88" w:rsidRDefault="00EE2D51" w:rsidP="00247E88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247E88">
        <w:rPr>
          <w:b/>
        </w:rPr>
        <w:t>Simple setting of control characteristics</w:t>
      </w:r>
    </w:p>
    <w:p w:rsidR="00EE2D51" w:rsidRPr="00247E88" w:rsidRDefault="00EE2D51" w:rsidP="00247E88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247E88">
        <w:rPr>
          <w:b/>
        </w:rPr>
        <w:t>All settings possible without remote control</w:t>
      </w:r>
    </w:p>
    <w:p w:rsidR="00EE2D51" w:rsidRPr="00247E88" w:rsidRDefault="00EE2D51" w:rsidP="00247E88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247E88">
        <w:rPr>
          <w:b/>
        </w:rPr>
        <w:t>Bronze pump casing</w:t>
      </w:r>
    </w:p>
    <w:p w:rsidR="00EE2D51" w:rsidRPr="006A13E6" w:rsidRDefault="00EE2D51" w:rsidP="00247E88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247E88">
        <w:rPr>
          <w:b/>
        </w:rPr>
        <w:t>Swiss Made</w:t>
      </w:r>
    </w:p>
    <w:p w:rsidR="00EE2D51" w:rsidRDefault="00EE2D51" w:rsidP="00DF4E87"/>
    <w:p w:rsidR="00EE2D51" w:rsidRDefault="00EE2D51" w:rsidP="00DF4E87"/>
    <w:p w:rsidR="00EE2D51" w:rsidRDefault="00EE2D51" w:rsidP="00DF4E87"/>
    <w:p w:rsidR="00EE2D51" w:rsidRDefault="00EE2D51" w:rsidP="00DF4E87"/>
    <w:p w:rsidR="00EE2D51" w:rsidRDefault="00EE2D51" w:rsidP="00DF4E87"/>
    <w:p w:rsidR="00EE2D51" w:rsidRDefault="00EE2D51" w:rsidP="00DF4E87"/>
    <w:p w:rsidR="00EE2D51" w:rsidRPr="006A13E6" w:rsidRDefault="00EE2D51" w:rsidP="00DF4E87">
      <w:pPr>
        <w:ind w:left="7655"/>
        <w:rPr>
          <w:b/>
        </w:rPr>
      </w:pPr>
      <w:r w:rsidRPr="006A13E6">
        <w:rPr>
          <w:b/>
        </w:rPr>
        <w:t>Biral AG</w:t>
      </w:r>
    </w:p>
    <w:p w:rsidR="00EE2D51" w:rsidRDefault="00EE2D51" w:rsidP="00DF4E87">
      <w:pPr>
        <w:ind w:left="7655"/>
      </w:pPr>
      <w:r>
        <w:t>Südstrasse 10</w:t>
      </w:r>
    </w:p>
    <w:p w:rsidR="00EE2D51" w:rsidRDefault="00EE2D51" w:rsidP="00DF4E87">
      <w:pPr>
        <w:ind w:left="7655"/>
      </w:pPr>
      <w:r>
        <w:t>CH-3110 Münsingen</w:t>
      </w:r>
    </w:p>
    <w:p w:rsidR="00EE2D51" w:rsidRDefault="00EE2D51" w:rsidP="00DF4E87">
      <w:pPr>
        <w:ind w:left="7655"/>
      </w:pPr>
      <w:r>
        <w:t>T +41 31 720 90 00</w:t>
      </w:r>
    </w:p>
    <w:p w:rsidR="00EE2D51" w:rsidRDefault="00EE2D51" w:rsidP="00DF4E87">
      <w:pPr>
        <w:ind w:left="7655"/>
      </w:pPr>
      <w:r>
        <w:t>F +41 31 720 94 42</w:t>
      </w:r>
    </w:p>
    <w:sectPr w:rsidR="00EE2D51" w:rsidSect="006A1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39AA"/>
    <w:multiLevelType w:val="hybridMultilevel"/>
    <w:tmpl w:val="DA9421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D047B"/>
    <w:multiLevelType w:val="hybridMultilevel"/>
    <w:tmpl w:val="5E9E636E"/>
    <w:lvl w:ilvl="0" w:tplc="2B548B3E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44E45"/>
    <w:multiLevelType w:val="hybridMultilevel"/>
    <w:tmpl w:val="E70E907C"/>
    <w:lvl w:ilvl="0" w:tplc="2B548B3E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2B4"/>
    <w:rsid w:val="00025D33"/>
    <w:rsid w:val="000F53E7"/>
    <w:rsid w:val="00133CDD"/>
    <w:rsid w:val="001902BF"/>
    <w:rsid w:val="00247E88"/>
    <w:rsid w:val="002A00B3"/>
    <w:rsid w:val="00384C4E"/>
    <w:rsid w:val="004413C3"/>
    <w:rsid w:val="004E2E75"/>
    <w:rsid w:val="00503EBC"/>
    <w:rsid w:val="00541139"/>
    <w:rsid w:val="00554302"/>
    <w:rsid w:val="005570F5"/>
    <w:rsid w:val="005E2888"/>
    <w:rsid w:val="005E3D19"/>
    <w:rsid w:val="006A13E6"/>
    <w:rsid w:val="00783AF1"/>
    <w:rsid w:val="007D53FE"/>
    <w:rsid w:val="00802E7F"/>
    <w:rsid w:val="008A0BDD"/>
    <w:rsid w:val="00942900"/>
    <w:rsid w:val="009F1547"/>
    <w:rsid w:val="00A3659E"/>
    <w:rsid w:val="00A4058B"/>
    <w:rsid w:val="00A95372"/>
    <w:rsid w:val="00AB2DC9"/>
    <w:rsid w:val="00AC602E"/>
    <w:rsid w:val="00B40E39"/>
    <w:rsid w:val="00B85DFE"/>
    <w:rsid w:val="00BD55E9"/>
    <w:rsid w:val="00C61BF2"/>
    <w:rsid w:val="00C85FD6"/>
    <w:rsid w:val="00DF4E87"/>
    <w:rsid w:val="00E05A4A"/>
    <w:rsid w:val="00E134DE"/>
    <w:rsid w:val="00EC2848"/>
    <w:rsid w:val="00EE2D51"/>
    <w:rsid w:val="00F122B4"/>
    <w:rsid w:val="00F22DAC"/>
    <w:rsid w:val="00F3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3E6"/>
    <w:rPr>
      <w:rFonts w:ascii="Arial" w:hAnsi="Arial"/>
      <w:color w:val="FFFFFF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1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3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A1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250</Words>
  <Characters>1451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</dc:creator>
  <cp:keywords/>
  <dc:description/>
  <cp:lastModifiedBy>kasutaja</cp:lastModifiedBy>
  <cp:revision>2</cp:revision>
  <dcterms:created xsi:type="dcterms:W3CDTF">2012-07-16T09:19:00Z</dcterms:created>
  <dcterms:modified xsi:type="dcterms:W3CDTF">2012-07-16T09:19:00Z</dcterms:modified>
</cp:coreProperties>
</file>